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B26DD1B" w14:textId="77777777" w:rsidR="00910B92" w:rsidRDefault="0068418A">
      <w:pPr>
        <w:jc w:val="center"/>
        <w:rPr>
          <w:rFonts w:ascii="微软雅黑" w:eastAsia="微软雅黑" w:hAnsi="微软雅黑" w:cs="微软雅黑"/>
          <w:b/>
          <w:bCs/>
          <w:sz w:val="30"/>
          <w:szCs w:val="30"/>
        </w:rPr>
      </w:pP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数字证书（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CA</w:t>
      </w:r>
      <w:r>
        <w:rPr>
          <w:rFonts w:ascii="微软雅黑" w:eastAsia="微软雅黑" w:hAnsi="微软雅黑" w:cs="微软雅黑" w:hint="eastAsia"/>
          <w:b/>
          <w:bCs/>
          <w:sz w:val="30"/>
          <w:szCs w:val="30"/>
        </w:rPr>
        <w:t>锁）、电子印章办理说明</w:t>
      </w:r>
    </w:p>
    <w:p w14:paraId="39EAB464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/>
          <w:b/>
          <w:bCs/>
          <w:spacing w:val="15"/>
          <w:sz w:val="32"/>
          <w:szCs w:val="32"/>
          <w:shd w:val="clear" w:color="auto" w:fill="FFFFFF"/>
        </w:rPr>
        <w:t>一、数字证书（CA锁）、电子印章的办理是哪家公司负责？与住建云何关系？</w:t>
      </w:r>
    </w:p>
    <w:p w14:paraId="7C173DAF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答：数字证书（CA锁）、电子印章的办理隶属于江西省数字证书有限公司管理，为江西省的授权和要求。</w:t>
      </w:r>
    </w:p>
    <w:p w14:paraId="22A66F37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住建</w:t>
      </w:r>
      <w:proofErr w:type="gramStart"/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云系统</w:t>
      </w:r>
      <w:proofErr w:type="gramEnd"/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依据江西省的要求和管理，依法使用第三方（江西省数字证书有限公司）插件数字证书（CA锁）在企业平台使用。</w:t>
      </w:r>
    </w:p>
    <w:p w14:paraId="66056892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/>
          <w:b/>
          <w:bCs/>
          <w:spacing w:val="15"/>
          <w:sz w:val="32"/>
          <w:szCs w:val="32"/>
          <w:shd w:val="clear" w:color="auto" w:fill="FFFFFF"/>
        </w:rPr>
        <w:t>数字证书（CA锁）、电子印章的办理和收费均有江西省数字证书有限公司负责，与住建</w:t>
      </w:r>
      <w:proofErr w:type="gramStart"/>
      <w:r w:rsidRPr="00822B14">
        <w:rPr>
          <w:rFonts w:ascii="仿宋" w:eastAsia="仿宋" w:hAnsi="仿宋"/>
          <w:b/>
          <w:bCs/>
          <w:spacing w:val="15"/>
          <w:sz w:val="32"/>
          <w:szCs w:val="32"/>
          <w:shd w:val="clear" w:color="auto" w:fill="FFFFFF"/>
        </w:rPr>
        <w:t>云系统</w:t>
      </w:r>
      <w:proofErr w:type="gramEnd"/>
      <w:r w:rsidRPr="00822B14">
        <w:rPr>
          <w:rFonts w:ascii="仿宋" w:eastAsia="仿宋" w:hAnsi="仿宋"/>
          <w:b/>
          <w:bCs/>
          <w:spacing w:val="15"/>
          <w:sz w:val="32"/>
          <w:szCs w:val="32"/>
          <w:shd w:val="clear" w:color="auto" w:fill="FFFFFF"/>
        </w:rPr>
        <w:t>无关。</w:t>
      </w:r>
    </w:p>
    <w:p w14:paraId="78898FD6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/>
          <w:b/>
          <w:bCs/>
          <w:spacing w:val="15"/>
          <w:sz w:val="32"/>
          <w:szCs w:val="32"/>
          <w:shd w:val="clear" w:color="auto" w:fill="FFFFFF"/>
        </w:rPr>
        <w:t>二、在哪里办理江西省数字证书有限公司的数字证书（CA锁）和电子印章？</w:t>
      </w:r>
    </w:p>
    <w:p w14:paraId="50600D09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答：有两个地点可办理</w:t>
      </w:r>
    </w:p>
    <w:p w14:paraId="0FE0FBB2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1.南昌市省府大院西二路3号3楼</w:t>
      </w:r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br/>
        <w:t>江西省数字证书有限公司办证大厅</w:t>
      </w:r>
      <w:r w:rsidRPr="00822B14">
        <w:rPr>
          <w:rFonts w:ascii="Calibri" w:eastAsia="仿宋" w:hAnsi="Calibri" w:cs="Calibri"/>
          <w:spacing w:val="15"/>
          <w:sz w:val="32"/>
          <w:szCs w:val="32"/>
          <w:shd w:val="clear" w:color="auto" w:fill="FFFFFF"/>
        </w:rPr>
        <w:t> </w:t>
      </w:r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br/>
        <w:t>电话：0791-82097407、0791-86212680、0791-8621200</w:t>
      </w:r>
    </w:p>
    <w:p w14:paraId="4524A4F2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2.南昌市</w:t>
      </w:r>
      <w:proofErr w:type="gramStart"/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红谷滩</w:t>
      </w:r>
      <w:proofErr w:type="gramEnd"/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新区卧龙路1000号</w:t>
      </w:r>
      <w:r w:rsidRPr="00822B14">
        <w:rPr>
          <w:rFonts w:ascii="Calibri" w:eastAsia="仿宋" w:hAnsi="Calibri" w:cs="Calibri"/>
          <w:spacing w:val="15"/>
          <w:sz w:val="32"/>
          <w:szCs w:val="32"/>
          <w:shd w:val="clear" w:color="auto" w:fill="FFFFFF"/>
        </w:rPr>
        <w:t> </w:t>
      </w:r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br/>
        <w:t>江西省行政中心集中办事大厅(江西省新政府会议大楼东楼)</w:t>
      </w:r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br/>
        <w:t>电话：0791-88901520</w:t>
      </w:r>
    </w:p>
    <w:p w14:paraId="29D8A41E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3、线上办理：目前数字证书（CA锁）可网上申请办理，详情请点击链接查看：</w:t>
      </w:r>
    </w:p>
    <w:p w14:paraId="771CE252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hyperlink r:id="rId7" w:tgtFrame="_blank" w:history="1">
        <w:r w:rsidRPr="00822B14">
          <w:rPr>
            <w:rStyle w:val="a5"/>
            <w:rFonts w:ascii="仿宋" w:eastAsia="仿宋" w:hAnsi="仿宋"/>
            <w:spacing w:val="15"/>
            <w:sz w:val="32"/>
            <w:szCs w:val="32"/>
            <w:shd w:val="clear" w:color="auto" w:fill="FFFFFF"/>
          </w:rPr>
          <w:t>https://www.jxca.org.cn/ca_case/DKF_SZJ/202004/t20200407_1503385.htm</w:t>
        </w:r>
      </w:hyperlink>
    </w:p>
    <w:p w14:paraId="2A23524F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/>
          <w:b/>
          <w:bCs/>
          <w:spacing w:val="15"/>
          <w:sz w:val="32"/>
          <w:szCs w:val="32"/>
          <w:shd w:val="clear" w:color="auto" w:fill="FFFFFF"/>
        </w:rPr>
        <w:t>三、办理数字证书（CA锁）、电子印章如何办理</w:t>
      </w:r>
      <w:r>
        <w:rPr>
          <w:rFonts w:ascii="仿宋" w:eastAsia="仿宋" w:hAnsi="仿宋" w:hint="eastAsia"/>
          <w:b/>
          <w:bCs/>
          <w:spacing w:val="15"/>
          <w:sz w:val="32"/>
          <w:szCs w:val="32"/>
          <w:shd w:val="clear" w:color="auto" w:fill="FFFFFF"/>
        </w:rPr>
        <w:t>和</w:t>
      </w:r>
      <w:r w:rsidRPr="00822B14">
        <w:rPr>
          <w:rFonts w:ascii="仿宋" w:eastAsia="仿宋" w:hAnsi="仿宋"/>
          <w:b/>
          <w:bCs/>
          <w:spacing w:val="15"/>
          <w:sz w:val="32"/>
          <w:szCs w:val="32"/>
          <w:shd w:val="clear" w:color="auto" w:fill="FFFFFF"/>
        </w:rPr>
        <w:t>收费？</w:t>
      </w:r>
      <w:r>
        <w:rPr>
          <w:rFonts w:ascii="仿宋" w:eastAsia="仿宋" w:hAnsi="仿宋" w:hint="eastAsia"/>
          <w:b/>
          <w:bCs/>
          <w:spacing w:val="15"/>
          <w:sz w:val="32"/>
          <w:szCs w:val="32"/>
          <w:shd w:val="clear" w:color="auto" w:fill="FFFFFF"/>
        </w:rPr>
        <w:t>以及CA</w:t>
      </w:r>
      <w:proofErr w:type="gramStart"/>
      <w:r>
        <w:rPr>
          <w:rFonts w:ascii="仿宋" w:eastAsia="仿宋" w:hAnsi="仿宋" w:hint="eastAsia"/>
          <w:b/>
          <w:bCs/>
          <w:spacing w:val="15"/>
          <w:sz w:val="32"/>
          <w:szCs w:val="32"/>
          <w:shd w:val="clear" w:color="auto" w:fill="FFFFFF"/>
        </w:rPr>
        <w:t>锁如何</w:t>
      </w:r>
      <w:proofErr w:type="gramEnd"/>
      <w:r>
        <w:rPr>
          <w:rFonts w:ascii="仿宋" w:eastAsia="仿宋" w:hAnsi="仿宋" w:hint="eastAsia"/>
          <w:b/>
          <w:bCs/>
          <w:spacing w:val="15"/>
          <w:sz w:val="32"/>
          <w:szCs w:val="32"/>
          <w:shd w:val="clear" w:color="auto" w:fill="FFFFFF"/>
        </w:rPr>
        <w:t>申请延期？</w:t>
      </w:r>
    </w:p>
    <w:p w14:paraId="2819778B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答：住建</w:t>
      </w:r>
      <w:proofErr w:type="gramStart"/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云系统</w:t>
      </w:r>
      <w:proofErr w:type="gramEnd"/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没有权限负责数字证书（CA锁）、电子印章的办理，办理请联系江西省数字证书有限公司。</w:t>
      </w:r>
    </w:p>
    <w:p w14:paraId="740BD6FA" w14:textId="77777777" w:rsidR="00762AFF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下文内容为住建</w:t>
      </w:r>
      <w:proofErr w:type="gramStart"/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云系统帮</w:t>
      </w:r>
      <w:proofErr w:type="gramEnd"/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转，出处来自江西省数字证书有限公司网站内容，住建</w:t>
      </w:r>
      <w:proofErr w:type="gramStart"/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云系统</w:t>
      </w:r>
      <w:proofErr w:type="gramEnd"/>
      <w:r w:rsidRPr="00822B14"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>不对文字内容负责，如不清楚，可联系江西省数字证书有限公司咨询，查看原内容网站地址为：</w:t>
      </w:r>
      <w:hyperlink r:id="rId8" w:history="1">
        <w:r w:rsidRPr="00822B14">
          <w:rPr>
            <w:rStyle w:val="a5"/>
            <w:rFonts w:ascii="仿宋" w:eastAsia="仿宋" w:hAnsi="仿宋"/>
            <w:spacing w:val="15"/>
            <w:sz w:val="32"/>
            <w:szCs w:val="32"/>
            <w:shd w:val="clear" w:color="auto" w:fill="FFFFFF"/>
          </w:rPr>
          <w:t>https://www.jxca.org.cn/ca_case/DKF_SZJ/201907/t20190717_1494624.htm</w:t>
        </w:r>
      </w:hyperlink>
    </w:p>
    <w:p w14:paraId="0543199A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一、数字证书（CA锁）办理指南</w:t>
      </w:r>
    </w:p>
    <w:p w14:paraId="7A39E842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提供以下材料办理：</w:t>
      </w:r>
    </w:p>
    <w:p w14:paraId="1A90187A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1、申请单位填写的《江西CA单位数字证书申请表》一、二、三联，三联均须加盖单位公章。</w:t>
      </w:r>
    </w:p>
    <w:p w14:paraId="2507B466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2、最新的含有统一社会信用代码的证件原件（正副本均可）和复印件一份，复印件须加盖公章。</w:t>
      </w:r>
    </w:p>
    <w:p w14:paraId="33A069BF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3、经办人身份证原件和正反两面复印件一份，复印件加盖公章。</w:t>
      </w:r>
    </w:p>
    <w:p w14:paraId="2C05A32C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4、按数字证书申请表、含有统一社会信用代码的证件复印件、经办人身份证复印件顺序整理，在左上角用订</w:t>
      </w: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lastRenderedPageBreak/>
        <w:t>书机装订。</w:t>
      </w:r>
    </w:p>
    <w:p w14:paraId="6F51A034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5、数字证书（CA锁）收费</w:t>
      </w:r>
    </w:p>
    <w:p w14:paraId="297BE733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数字证书（CA锁）首次申请办理费：220元/</w:t>
      </w:r>
      <w:proofErr w:type="gramStart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个</w:t>
      </w:r>
      <w:proofErr w:type="gramEnd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（含介质和一年服务费、电子</w:t>
      </w:r>
      <w:proofErr w:type="gramStart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章费用</w:t>
      </w:r>
      <w:proofErr w:type="gramEnd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,证书有效期一年），年服务费80元/</w:t>
      </w:r>
      <w:proofErr w:type="gramStart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个</w:t>
      </w:r>
      <w:proofErr w:type="gramEnd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（第二年开始收取）。</w:t>
      </w:r>
    </w:p>
    <w:p w14:paraId="11615032" w14:textId="77777777" w:rsidR="00762AFF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介质</w:t>
      </w:r>
      <w:proofErr w:type="gramStart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质</w:t>
      </w:r>
      <w:proofErr w:type="gramEnd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保期为一年，质保期过后介质损坏</w:t>
      </w:r>
      <w:proofErr w:type="gramStart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补办费</w:t>
      </w:r>
      <w:proofErr w:type="gramEnd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80元/</w:t>
      </w:r>
      <w:proofErr w:type="gramStart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个</w:t>
      </w:r>
      <w:proofErr w:type="gramEnd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，介质丢失</w:t>
      </w:r>
      <w:proofErr w:type="gramStart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补办费</w:t>
      </w:r>
      <w:proofErr w:type="gramEnd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80元/</w:t>
      </w:r>
      <w:proofErr w:type="gramStart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个</w:t>
      </w:r>
      <w:proofErr w:type="gramEnd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，用户信息更改费50元/次/</w:t>
      </w:r>
      <w:proofErr w:type="gramStart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个</w:t>
      </w:r>
      <w:proofErr w:type="gramEnd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。</w:t>
      </w:r>
    </w:p>
    <w:p w14:paraId="5D4E3846" w14:textId="77777777" w:rsidR="00762AFF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6、数字证书（CA锁）办理延期</w:t>
      </w:r>
    </w:p>
    <w:p w14:paraId="1CD1B26B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</w:pPr>
      <w:r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数字证书（CA锁）到期后请登录网址：</w:t>
      </w:r>
      <w:hyperlink r:id="rId9" w:history="1">
        <w:r w:rsidRPr="00482074">
          <w:rPr>
            <w:rStyle w:val="a5"/>
            <w:rFonts w:ascii="仿宋" w:eastAsia="仿宋" w:hAnsi="仿宋"/>
            <w:spacing w:val="15"/>
            <w:sz w:val="32"/>
            <w:szCs w:val="32"/>
            <w:shd w:val="clear" w:color="auto" w:fill="FFFFFF"/>
          </w:rPr>
          <w:t>https://111.75.198.237:8881/fg</w:t>
        </w:r>
      </w:hyperlink>
      <w:r>
        <w:rPr>
          <w:rFonts w:ascii="仿宋" w:eastAsia="仿宋" w:hAnsi="仿宋"/>
          <w:spacing w:val="15"/>
          <w:sz w:val="32"/>
          <w:szCs w:val="32"/>
          <w:shd w:val="clear" w:color="auto" w:fill="FFFFFF"/>
        </w:rPr>
        <w:t xml:space="preserve"> </w:t>
      </w:r>
      <w:r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发起延期申请业务。</w:t>
      </w:r>
    </w:p>
    <w:p w14:paraId="33B6764F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二、电子印章办理指南</w:t>
      </w:r>
    </w:p>
    <w:p w14:paraId="79E57A74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1、电子印章的办理是需要CA锁作为载体方可办理生效。</w:t>
      </w:r>
    </w:p>
    <w:p w14:paraId="7397B876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2、已经办理</w:t>
      </w:r>
      <w:proofErr w:type="gramStart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过数字</w:t>
      </w:r>
      <w:proofErr w:type="gramEnd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证书（CA锁）的企业用户，提供以下材料办理：</w:t>
      </w:r>
    </w:p>
    <w:p w14:paraId="1E8C7EAE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（1）提供原行政审批数字证书（UKEY）</w:t>
      </w:r>
    </w:p>
    <w:p w14:paraId="0EE49DC6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（2）最新的含有统一社会信用代码的复印件一份，复印件须加盖公章。</w:t>
      </w:r>
    </w:p>
    <w:p w14:paraId="7385701F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（3）经办人身份证正反两面复印件一份，复印件加盖公章。</w:t>
      </w:r>
    </w:p>
    <w:p w14:paraId="612B4221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lastRenderedPageBreak/>
        <w:t>（4）江西省外企业提供入赣负责人任命书复印件盖公章。</w:t>
      </w:r>
    </w:p>
    <w:p w14:paraId="5394E958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（5）单位公章印模、法定代表人印鉴印模、江西省内企业技术负责人手写签名、江西省外企业入赣负责人章印模，凭数字证书(UKEY)PIN码办理。可在白纸上盖好印章，盖章范围不得有其它杂质，</w:t>
      </w:r>
      <w:proofErr w:type="gramStart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制章完成</w:t>
      </w:r>
      <w:proofErr w:type="gramEnd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后该资料返还。</w:t>
      </w:r>
    </w:p>
    <w:p w14:paraId="12C8AA64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3、未办理的先办理数字证书（CA锁）的企业用户，需要先按照数字证书（CA锁）办理所需提供的材料办理数字证书（CA锁）后方可办理电子印章。</w:t>
      </w:r>
    </w:p>
    <w:p w14:paraId="373D7481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4、电子签章收费</w:t>
      </w:r>
      <w:r w:rsidRPr="00822B14">
        <w:rPr>
          <w:rFonts w:ascii="Calibri" w:eastAsia="仿宋" w:hAnsi="Calibri" w:cs="Calibri"/>
          <w:spacing w:val="15"/>
          <w:sz w:val="32"/>
          <w:szCs w:val="32"/>
          <w:shd w:val="clear" w:color="auto" w:fill="FFFFFF"/>
        </w:rPr>
        <w:t> </w:t>
      </w:r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：</w:t>
      </w:r>
      <w:proofErr w:type="gramStart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制章收费</w:t>
      </w:r>
      <w:proofErr w:type="gramEnd"/>
      <w:r w:rsidRPr="00822B14">
        <w:rPr>
          <w:rFonts w:ascii="仿宋" w:eastAsia="仿宋" w:hAnsi="仿宋" w:hint="eastAsia"/>
          <w:spacing w:val="15"/>
          <w:sz w:val="32"/>
          <w:szCs w:val="32"/>
          <w:shd w:val="clear" w:color="auto" w:fill="FFFFFF"/>
        </w:rPr>
        <w:t>50元/套（含企业法人章、单位公章、技术负责人手写签名或入赣负责人章），无年服务费。</w:t>
      </w:r>
    </w:p>
    <w:p w14:paraId="4BAB38DA" w14:textId="77777777" w:rsidR="00762AFF" w:rsidRPr="00822B14" w:rsidRDefault="00762AFF" w:rsidP="00762AFF">
      <w:pPr>
        <w:tabs>
          <w:tab w:val="left" w:pos="1597"/>
        </w:tabs>
        <w:spacing w:line="360" w:lineRule="auto"/>
        <w:rPr>
          <w:rFonts w:ascii="仿宋" w:eastAsia="仿宋" w:hAnsi="仿宋"/>
          <w:spacing w:val="15"/>
          <w:sz w:val="32"/>
          <w:szCs w:val="32"/>
          <w:shd w:val="clear" w:color="auto" w:fill="FFFFFF"/>
        </w:rPr>
      </w:pPr>
      <w:r w:rsidRPr="00822B14">
        <w:rPr>
          <w:rFonts w:ascii="仿宋" w:eastAsia="仿宋" w:hAnsi="仿宋"/>
          <w:b/>
          <w:bCs/>
          <w:spacing w:val="15"/>
          <w:sz w:val="32"/>
          <w:szCs w:val="32"/>
          <w:shd w:val="clear" w:color="auto" w:fill="FFFFFF"/>
        </w:rPr>
        <w:t>——转自江西省数字证书有限公司网站内容</w:t>
      </w:r>
    </w:p>
    <w:p w14:paraId="59F90FEC" w14:textId="4A79B392" w:rsidR="00910B92" w:rsidRPr="00762AFF" w:rsidRDefault="00910B92" w:rsidP="00762AFF">
      <w:pPr>
        <w:rPr>
          <w:rFonts w:ascii="微软雅黑" w:eastAsia="微软雅黑" w:hAnsi="微软雅黑" w:cs="微软雅黑"/>
          <w:b/>
          <w:bCs/>
        </w:rPr>
      </w:pPr>
    </w:p>
    <w:sectPr w:rsidR="00910B92" w:rsidRPr="00762AF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70F53126" w14:textId="77777777" w:rsidR="0068418A" w:rsidRDefault="0068418A" w:rsidP="0041508E">
      <w:r>
        <w:separator/>
      </w:r>
    </w:p>
  </w:endnote>
  <w:endnote w:type="continuationSeparator" w:id="0">
    <w:p w14:paraId="7BB2245F" w14:textId="77777777" w:rsidR="0068418A" w:rsidRDefault="0068418A" w:rsidP="00415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B2018E5" w14:textId="77777777" w:rsidR="0068418A" w:rsidRDefault="0068418A" w:rsidP="0041508E">
      <w:r>
        <w:separator/>
      </w:r>
    </w:p>
  </w:footnote>
  <w:footnote w:type="continuationSeparator" w:id="0">
    <w:p w14:paraId="5D6A0A86" w14:textId="77777777" w:rsidR="0068418A" w:rsidRDefault="0068418A" w:rsidP="004150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proofState w:spelling="clean" w:grammar="clean"/>
  <w:defaultTabStop w:val="420"/>
  <w:drawingGridVerticalSpacing w:val="156"/>
  <w:noPunctuationKerning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59A77602"/>
    <w:rsid w:val="0041508E"/>
    <w:rsid w:val="0068418A"/>
    <w:rsid w:val="00762AFF"/>
    <w:rsid w:val="00910B92"/>
    <w:rsid w:val="1F9338A2"/>
    <w:rsid w:val="59A7760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3F4E1D20"/>
  <w15:docId w15:val="{0CC007B9-60F9-43DB-B327-DA7E184904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Hyperlink" w:uiPriority="99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Theme="minorHAnsi" w:eastAsiaTheme="minorEastAsia" w:hAnsiTheme="minorHAnsi" w:cstheme="minorBid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pPr>
      <w:spacing w:beforeAutospacing="1" w:afterAutospacing="1"/>
      <w:jc w:val="left"/>
    </w:pPr>
    <w:rPr>
      <w:rFonts w:cs="Times New Roman"/>
      <w:kern w:val="0"/>
      <w:sz w:val="24"/>
    </w:rPr>
  </w:style>
  <w:style w:type="character" w:styleId="a4">
    <w:name w:val="Strong"/>
    <w:basedOn w:val="a0"/>
    <w:qFormat/>
    <w:rPr>
      <w:b/>
    </w:rPr>
  </w:style>
  <w:style w:type="character" w:styleId="a5">
    <w:name w:val="Hyperlink"/>
    <w:basedOn w:val="a0"/>
    <w:uiPriority w:val="99"/>
    <w:rPr>
      <w:color w:val="0000FF"/>
      <w:u w:val="single"/>
    </w:rPr>
  </w:style>
  <w:style w:type="paragraph" w:styleId="a6">
    <w:name w:val="header"/>
    <w:basedOn w:val="a"/>
    <w:link w:val="a7"/>
    <w:rsid w:val="004150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rsid w:val="0041508E"/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8">
    <w:name w:val="footer"/>
    <w:basedOn w:val="a"/>
    <w:link w:val="a9"/>
    <w:rsid w:val="004150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rsid w:val="0041508E"/>
    <w:rPr>
      <w:rFonts w:asciiTheme="minorHAnsi" w:eastAsiaTheme="minorEastAsia" w:hAnsiTheme="minorHAnsi" w:cstheme="min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jxca.org.cn/ca_case/DKF_SZJ/201907/t20190717_1494624.ht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jxca.org.cn/ca_case/DKF_SZJ/202004/t20200407_1503385.htm" TargetMode="Externa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111.75.198.237:8881/fg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269</Words>
  <Characters>1538</Characters>
  <Application>Microsoft Office Word</Application>
  <DocSecurity>0</DocSecurity>
  <Lines>12</Lines>
  <Paragraphs>3</Paragraphs>
  <ScaleCrop>false</ScaleCrop>
  <Company/>
  <LinksUpToDate>false</LinksUpToDate>
  <CharactersWithSpaces>1804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ThinkPad</dc:creator>
  <cp:lastModifiedBy>郑 恬悦</cp:lastModifiedBy>
  <cp:revision>3</cp:revision>
  <dcterms:created xsi:type="dcterms:W3CDTF">2020-07-27T03:34:00Z</dcterms:created>
  <dcterms:modified xsi:type="dcterms:W3CDTF">2021-01-22T07:49:00Z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2052-11.1.0.9828</vt:lpwstr>
  </property>
</Properties>
</file>